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909" w:tblpY="3241"/>
        <w:tblW w:w="0" w:type="auto"/>
        <w:tblLook w:val="00A0" w:firstRow="1" w:lastRow="0" w:firstColumn="1" w:lastColumn="0" w:noHBand="0" w:noVBand="0"/>
      </w:tblPr>
      <w:tblGrid>
        <w:gridCol w:w="2538"/>
        <w:gridCol w:w="1890"/>
        <w:gridCol w:w="2214"/>
        <w:gridCol w:w="2214"/>
      </w:tblGrid>
      <w:tr w:rsidR="00575ADD" w14:paraId="4D8C8F4D" w14:textId="77777777">
        <w:tc>
          <w:tcPr>
            <w:tcW w:w="2538" w:type="dxa"/>
          </w:tcPr>
          <w:p w14:paraId="13DEF12F" w14:textId="77777777" w:rsidR="00575ADD" w:rsidRPr="00575ADD" w:rsidRDefault="00575ADD" w:rsidP="00575ADD">
            <w:pPr>
              <w:rPr>
                <w:rFonts w:ascii="Verdana" w:hAnsi="Verdana"/>
                <w:sz w:val="28"/>
              </w:rPr>
            </w:pPr>
            <w:r w:rsidRPr="00575ADD">
              <w:rPr>
                <w:rFonts w:ascii="Verdana" w:hAnsi="Verdana"/>
                <w:sz w:val="28"/>
              </w:rPr>
              <w:t>Standard</w:t>
            </w:r>
          </w:p>
        </w:tc>
        <w:tc>
          <w:tcPr>
            <w:tcW w:w="1890" w:type="dxa"/>
          </w:tcPr>
          <w:p w14:paraId="6AD74B06" w14:textId="77777777" w:rsidR="00575ADD" w:rsidRPr="00575ADD" w:rsidRDefault="00575ADD" w:rsidP="00575ADD">
            <w:pPr>
              <w:rPr>
                <w:rFonts w:ascii="Verdana" w:hAnsi="Verdana"/>
                <w:sz w:val="28"/>
              </w:rPr>
            </w:pPr>
            <w:r w:rsidRPr="00575ADD">
              <w:rPr>
                <w:rFonts w:ascii="Verdana" w:hAnsi="Verdana"/>
                <w:sz w:val="28"/>
              </w:rPr>
              <w:t xml:space="preserve"> </w:t>
            </w:r>
            <w:r w:rsidR="008E3297">
              <w:rPr>
                <w:rFonts w:ascii="Verdana" w:hAnsi="Verdana"/>
                <w:sz w:val="28"/>
              </w:rPr>
              <w:t>Acuity A Average % pts. Obtained</w:t>
            </w:r>
          </w:p>
        </w:tc>
        <w:tc>
          <w:tcPr>
            <w:tcW w:w="2214" w:type="dxa"/>
          </w:tcPr>
          <w:p w14:paraId="606612CC" w14:textId="77777777" w:rsidR="008E3297" w:rsidRPr="00575ADD" w:rsidRDefault="00575ADD" w:rsidP="008E3297">
            <w:pPr>
              <w:rPr>
                <w:rFonts w:ascii="Verdana" w:hAnsi="Verdana"/>
                <w:sz w:val="28"/>
              </w:rPr>
            </w:pPr>
            <w:r w:rsidRPr="00575ADD">
              <w:rPr>
                <w:rFonts w:ascii="Verdana" w:hAnsi="Verdana"/>
                <w:sz w:val="28"/>
              </w:rPr>
              <w:t xml:space="preserve"> </w:t>
            </w:r>
            <w:r w:rsidR="008E3297">
              <w:rPr>
                <w:rFonts w:ascii="Verdana" w:hAnsi="Verdana"/>
                <w:sz w:val="28"/>
              </w:rPr>
              <w:t xml:space="preserve"> </w:t>
            </w:r>
            <w:r w:rsidR="008E3297" w:rsidRPr="008E3297">
              <w:rPr>
                <w:rFonts w:ascii="Verdana" w:hAnsi="Verdana"/>
                <w:b/>
                <w:sz w:val="28"/>
              </w:rPr>
              <w:t>Prediction:</w:t>
            </w:r>
            <w:r w:rsidR="008E3297">
              <w:rPr>
                <w:rFonts w:ascii="Verdana" w:hAnsi="Verdana"/>
                <w:sz w:val="28"/>
              </w:rPr>
              <w:t xml:space="preserve"> Acuity B</w:t>
            </w:r>
          </w:p>
          <w:p w14:paraId="46EC126C" w14:textId="77777777" w:rsidR="00575ADD" w:rsidRPr="00575ADD" w:rsidRDefault="008E3297" w:rsidP="008E3297">
            <w:pPr>
              <w:rPr>
                <w:rFonts w:ascii="Verdana" w:hAnsi="Verdana"/>
                <w:sz w:val="28"/>
              </w:rPr>
            </w:pPr>
            <w:r w:rsidRPr="00575ADD">
              <w:rPr>
                <w:rFonts w:ascii="Verdana" w:hAnsi="Verdana"/>
                <w:sz w:val="28"/>
              </w:rPr>
              <w:t>Average % pts. Obtained</w:t>
            </w:r>
          </w:p>
        </w:tc>
        <w:tc>
          <w:tcPr>
            <w:tcW w:w="2214" w:type="dxa"/>
          </w:tcPr>
          <w:p w14:paraId="698B8BCE" w14:textId="77777777" w:rsidR="008E3297" w:rsidRPr="008E3297" w:rsidRDefault="008E3297" w:rsidP="008E3297">
            <w:pPr>
              <w:rPr>
                <w:rFonts w:ascii="Verdana" w:hAnsi="Verdana"/>
                <w:b/>
                <w:sz w:val="28"/>
              </w:rPr>
            </w:pPr>
            <w:r w:rsidRPr="008E3297">
              <w:rPr>
                <w:rFonts w:ascii="Verdana" w:hAnsi="Verdana"/>
                <w:b/>
                <w:sz w:val="28"/>
              </w:rPr>
              <w:t>Actual:</w:t>
            </w:r>
          </w:p>
          <w:p w14:paraId="297F3E1F" w14:textId="77777777" w:rsidR="008E3297" w:rsidRPr="00575ADD" w:rsidRDefault="008E3297" w:rsidP="008E3297">
            <w:pPr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Acuity B</w:t>
            </w:r>
          </w:p>
          <w:p w14:paraId="117EEE67" w14:textId="77777777" w:rsidR="00575ADD" w:rsidRPr="00575ADD" w:rsidRDefault="008E3297" w:rsidP="008E3297">
            <w:pPr>
              <w:rPr>
                <w:rFonts w:ascii="Verdana" w:hAnsi="Verdana"/>
                <w:sz w:val="28"/>
              </w:rPr>
            </w:pPr>
            <w:r w:rsidRPr="00575ADD">
              <w:rPr>
                <w:rFonts w:ascii="Verdana" w:hAnsi="Verdana"/>
                <w:sz w:val="28"/>
              </w:rPr>
              <w:t>Average % pts. Obtained</w:t>
            </w:r>
          </w:p>
        </w:tc>
      </w:tr>
      <w:tr w:rsidR="00575ADD" w14:paraId="3150ED09" w14:textId="77777777">
        <w:tc>
          <w:tcPr>
            <w:tcW w:w="2538" w:type="dxa"/>
          </w:tcPr>
          <w:p w14:paraId="24626B6B" w14:textId="77777777" w:rsidR="00575ADD" w:rsidRPr="00575ADD" w:rsidRDefault="006E4201" w:rsidP="00027410">
            <w:pPr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1d.  Draw inferences using contextual cues</w:t>
            </w:r>
          </w:p>
        </w:tc>
        <w:tc>
          <w:tcPr>
            <w:tcW w:w="1890" w:type="dxa"/>
          </w:tcPr>
          <w:p w14:paraId="6EBFB7AB" w14:textId="77777777" w:rsidR="00575ADD" w:rsidRPr="00575ADD" w:rsidRDefault="00575ADD" w:rsidP="00575ADD">
            <w:pPr>
              <w:jc w:val="center"/>
              <w:rPr>
                <w:rFonts w:ascii="Verdana" w:hAnsi="Verdana"/>
                <w:sz w:val="28"/>
              </w:rPr>
            </w:pPr>
          </w:p>
          <w:p w14:paraId="3855956D" w14:textId="7CF901C5" w:rsidR="00575ADD" w:rsidRPr="00690B72" w:rsidRDefault="00690B72" w:rsidP="00690B7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Fill in scores from Acuity A</w:t>
            </w:r>
            <w:bookmarkStart w:id="0" w:name="_GoBack"/>
            <w:bookmarkEnd w:id="0"/>
          </w:p>
        </w:tc>
        <w:tc>
          <w:tcPr>
            <w:tcW w:w="2214" w:type="dxa"/>
          </w:tcPr>
          <w:p w14:paraId="465238FC" w14:textId="77777777" w:rsidR="00575ADD" w:rsidRPr="00575ADD" w:rsidRDefault="00575ADD" w:rsidP="00575ADD">
            <w:pPr>
              <w:rPr>
                <w:rFonts w:ascii="Verdana" w:hAnsi="Verdana"/>
                <w:sz w:val="28"/>
              </w:rPr>
            </w:pPr>
          </w:p>
        </w:tc>
        <w:tc>
          <w:tcPr>
            <w:tcW w:w="2214" w:type="dxa"/>
          </w:tcPr>
          <w:p w14:paraId="5B60F2D6" w14:textId="77777777" w:rsidR="00575ADD" w:rsidRPr="00575ADD" w:rsidRDefault="00575ADD" w:rsidP="00575ADD">
            <w:pPr>
              <w:rPr>
                <w:rFonts w:ascii="Verdana" w:hAnsi="Verdana"/>
                <w:sz w:val="28"/>
              </w:rPr>
            </w:pPr>
          </w:p>
        </w:tc>
      </w:tr>
      <w:tr w:rsidR="00575ADD" w14:paraId="489792DB" w14:textId="77777777">
        <w:tc>
          <w:tcPr>
            <w:tcW w:w="2538" w:type="dxa"/>
          </w:tcPr>
          <w:p w14:paraId="08A23E53" w14:textId="77777777" w:rsidR="00575ADD" w:rsidRPr="00575ADD" w:rsidRDefault="006E4201" w:rsidP="008E3297">
            <w:pPr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 xml:space="preserve">1e.  </w:t>
            </w:r>
            <w:r w:rsidR="008E3297">
              <w:rPr>
                <w:rFonts w:ascii="Verdana" w:hAnsi="Verdana"/>
                <w:sz w:val="28"/>
              </w:rPr>
              <w:t>Find the sequence of steps</w:t>
            </w:r>
          </w:p>
        </w:tc>
        <w:tc>
          <w:tcPr>
            <w:tcW w:w="1890" w:type="dxa"/>
          </w:tcPr>
          <w:p w14:paraId="7908F2D6" w14:textId="77777777" w:rsidR="00575ADD" w:rsidRPr="00575ADD" w:rsidRDefault="00575ADD" w:rsidP="00690B72">
            <w:pPr>
              <w:jc w:val="center"/>
              <w:rPr>
                <w:rFonts w:ascii="Verdana" w:hAnsi="Verdana"/>
                <w:sz w:val="28"/>
              </w:rPr>
            </w:pPr>
          </w:p>
        </w:tc>
        <w:tc>
          <w:tcPr>
            <w:tcW w:w="2214" w:type="dxa"/>
          </w:tcPr>
          <w:p w14:paraId="6758E9AA" w14:textId="77777777" w:rsidR="00575ADD" w:rsidRPr="00575ADD" w:rsidRDefault="00575ADD" w:rsidP="00575ADD">
            <w:pPr>
              <w:rPr>
                <w:rFonts w:ascii="Verdana" w:hAnsi="Verdana"/>
                <w:sz w:val="28"/>
              </w:rPr>
            </w:pPr>
          </w:p>
        </w:tc>
        <w:tc>
          <w:tcPr>
            <w:tcW w:w="2214" w:type="dxa"/>
          </w:tcPr>
          <w:p w14:paraId="5908FB25" w14:textId="77777777" w:rsidR="00575ADD" w:rsidRPr="00575ADD" w:rsidRDefault="00575ADD" w:rsidP="00575ADD">
            <w:pPr>
              <w:rPr>
                <w:rFonts w:ascii="Verdana" w:hAnsi="Verdana"/>
                <w:sz w:val="28"/>
              </w:rPr>
            </w:pPr>
          </w:p>
        </w:tc>
      </w:tr>
      <w:tr w:rsidR="00575ADD" w14:paraId="389160C0" w14:textId="77777777">
        <w:tc>
          <w:tcPr>
            <w:tcW w:w="2538" w:type="dxa"/>
          </w:tcPr>
          <w:p w14:paraId="79E9C248" w14:textId="77777777" w:rsidR="00575ADD" w:rsidRPr="00575ADD" w:rsidRDefault="008E3297" w:rsidP="00575ADD">
            <w:pPr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1f. Fits materials into an organizational pattern</w:t>
            </w:r>
          </w:p>
        </w:tc>
        <w:tc>
          <w:tcPr>
            <w:tcW w:w="1890" w:type="dxa"/>
          </w:tcPr>
          <w:p w14:paraId="17CF457C" w14:textId="77777777" w:rsidR="00575ADD" w:rsidRDefault="00575ADD" w:rsidP="00575ADD">
            <w:pPr>
              <w:jc w:val="center"/>
              <w:rPr>
                <w:rFonts w:ascii="Verdana" w:hAnsi="Verdana"/>
                <w:sz w:val="28"/>
              </w:rPr>
            </w:pPr>
          </w:p>
          <w:p w14:paraId="05A96D4F" w14:textId="4A48F8C4" w:rsidR="00575ADD" w:rsidRPr="00575ADD" w:rsidRDefault="00575ADD" w:rsidP="00575ADD">
            <w:pPr>
              <w:jc w:val="center"/>
              <w:rPr>
                <w:rFonts w:ascii="Verdana" w:hAnsi="Verdana"/>
                <w:sz w:val="28"/>
              </w:rPr>
            </w:pPr>
          </w:p>
        </w:tc>
        <w:tc>
          <w:tcPr>
            <w:tcW w:w="2214" w:type="dxa"/>
          </w:tcPr>
          <w:p w14:paraId="4FD31935" w14:textId="77777777" w:rsidR="00575ADD" w:rsidRPr="00575ADD" w:rsidRDefault="00575ADD" w:rsidP="00575ADD">
            <w:pPr>
              <w:rPr>
                <w:rFonts w:ascii="Verdana" w:hAnsi="Verdana"/>
                <w:sz w:val="28"/>
              </w:rPr>
            </w:pPr>
          </w:p>
        </w:tc>
        <w:tc>
          <w:tcPr>
            <w:tcW w:w="2214" w:type="dxa"/>
          </w:tcPr>
          <w:p w14:paraId="707AF838" w14:textId="77777777" w:rsidR="00575ADD" w:rsidRPr="00575ADD" w:rsidRDefault="00575ADD" w:rsidP="00575ADD">
            <w:pPr>
              <w:rPr>
                <w:rFonts w:ascii="Verdana" w:hAnsi="Verdana"/>
                <w:sz w:val="28"/>
              </w:rPr>
            </w:pPr>
          </w:p>
        </w:tc>
      </w:tr>
      <w:tr w:rsidR="006E4201" w14:paraId="4E9CB4C3" w14:textId="77777777">
        <w:tc>
          <w:tcPr>
            <w:tcW w:w="2538" w:type="dxa"/>
          </w:tcPr>
          <w:p w14:paraId="3C396883" w14:textId="77777777" w:rsidR="006E4201" w:rsidRPr="00575ADD" w:rsidRDefault="008E3297" w:rsidP="00575ADD">
            <w:pPr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1g. Use word recognition skills</w:t>
            </w:r>
          </w:p>
        </w:tc>
        <w:tc>
          <w:tcPr>
            <w:tcW w:w="1890" w:type="dxa"/>
          </w:tcPr>
          <w:p w14:paraId="016B3D5D" w14:textId="77777777" w:rsidR="006E4201" w:rsidRDefault="006E4201" w:rsidP="00575ADD">
            <w:pPr>
              <w:jc w:val="center"/>
              <w:rPr>
                <w:rFonts w:ascii="Verdana" w:hAnsi="Verdana"/>
                <w:sz w:val="28"/>
              </w:rPr>
            </w:pPr>
          </w:p>
          <w:p w14:paraId="0A1DCF1D" w14:textId="7E8B8A63" w:rsidR="008E3297" w:rsidRDefault="008E3297" w:rsidP="00575ADD">
            <w:pPr>
              <w:jc w:val="center"/>
              <w:rPr>
                <w:rFonts w:ascii="Verdana" w:hAnsi="Verdana"/>
                <w:sz w:val="28"/>
              </w:rPr>
            </w:pPr>
          </w:p>
        </w:tc>
        <w:tc>
          <w:tcPr>
            <w:tcW w:w="2214" w:type="dxa"/>
          </w:tcPr>
          <w:p w14:paraId="349F3319" w14:textId="77777777" w:rsidR="006E4201" w:rsidRPr="00575ADD" w:rsidRDefault="006E4201" w:rsidP="00575ADD">
            <w:pPr>
              <w:rPr>
                <w:rFonts w:ascii="Verdana" w:hAnsi="Verdana"/>
                <w:sz w:val="28"/>
              </w:rPr>
            </w:pPr>
          </w:p>
        </w:tc>
        <w:tc>
          <w:tcPr>
            <w:tcW w:w="2214" w:type="dxa"/>
          </w:tcPr>
          <w:p w14:paraId="5A7827D3" w14:textId="77777777" w:rsidR="006E4201" w:rsidRPr="00575ADD" w:rsidRDefault="006E4201" w:rsidP="00575ADD">
            <w:pPr>
              <w:rPr>
                <w:rFonts w:ascii="Verdana" w:hAnsi="Verdana"/>
                <w:sz w:val="28"/>
              </w:rPr>
            </w:pPr>
          </w:p>
        </w:tc>
      </w:tr>
    </w:tbl>
    <w:p w14:paraId="6CCF7C99" w14:textId="77777777" w:rsidR="00575ADD" w:rsidRPr="00575ADD" w:rsidRDefault="00027410" w:rsidP="00575ADD">
      <w:pPr>
        <w:jc w:val="center"/>
        <w:rPr>
          <w:rFonts w:ascii="Verdana" w:hAnsi="Verdana" w:cs="Arial"/>
          <w:sz w:val="28"/>
        </w:rPr>
      </w:pPr>
      <w:r>
        <w:rPr>
          <w:rFonts w:ascii="Verdana" w:hAnsi="Verdana" w:cs="Arial"/>
          <w:sz w:val="28"/>
        </w:rPr>
        <w:t xml:space="preserve">Based on </w:t>
      </w:r>
      <w:r w:rsidR="008E3297">
        <w:rPr>
          <w:rFonts w:ascii="Verdana" w:hAnsi="Verdana" w:cs="Arial"/>
          <w:sz w:val="28"/>
        </w:rPr>
        <w:t xml:space="preserve">Acuity </w:t>
      </w:r>
      <w:proofErr w:type="gramStart"/>
      <w:r w:rsidR="008E3297">
        <w:rPr>
          <w:rFonts w:ascii="Verdana" w:hAnsi="Verdana" w:cs="Arial"/>
          <w:sz w:val="28"/>
        </w:rPr>
        <w:t>A</w:t>
      </w:r>
      <w:proofErr w:type="gramEnd"/>
      <w:r>
        <w:rPr>
          <w:rFonts w:ascii="Verdana" w:hAnsi="Verdana" w:cs="Arial"/>
          <w:sz w:val="28"/>
        </w:rPr>
        <w:t xml:space="preserve"> results</w:t>
      </w:r>
      <w:r w:rsidR="008E3297">
        <w:rPr>
          <w:rFonts w:ascii="Verdana" w:hAnsi="Verdana" w:cs="Arial"/>
          <w:sz w:val="28"/>
        </w:rPr>
        <w:t>,</w:t>
      </w:r>
      <w:r>
        <w:rPr>
          <w:rFonts w:ascii="Verdana" w:hAnsi="Verdana" w:cs="Arial"/>
          <w:sz w:val="28"/>
        </w:rPr>
        <w:t xml:space="preserve"> as well as your classroom observations,</w:t>
      </w:r>
      <w:r w:rsidR="00575ADD" w:rsidRPr="00575ADD">
        <w:rPr>
          <w:rFonts w:ascii="Verdana" w:hAnsi="Verdana" w:cs="Arial"/>
          <w:sz w:val="28"/>
        </w:rPr>
        <w:t xml:space="preserve"> what are some of your predictions about student per</w:t>
      </w:r>
      <w:r>
        <w:rPr>
          <w:rFonts w:ascii="Verdana" w:hAnsi="Verdana" w:cs="Arial"/>
          <w:sz w:val="28"/>
        </w:rPr>
        <w:t xml:space="preserve">formance </w:t>
      </w:r>
      <w:r w:rsidR="00575ADD">
        <w:rPr>
          <w:rFonts w:ascii="Verdana" w:hAnsi="Verdana" w:cs="Arial"/>
          <w:sz w:val="28"/>
        </w:rPr>
        <w:t xml:space="preserve">on </w:t>
      </w:r>
      <w:r w:rsidR="006E4201">
        <w:rPr>
          <w:rFonts w:ascii="Verdana" w:hAnsi="Verdana" w:cs="Arial"/>
          <w:sz w:val="28"/>
        </w:rPr>
        <w:t>the following standards</w:t>
      </w:r>
      <w:r w:rsidR="00575ADD" w:rsidRPr="00575ADD">
        <w:rPr>
          <w:rFonts w:ascii="Verdana" w:hAnsi="Verdana" w:cs="Arial"/>
          <w:sz w:val="28"/>
        </w:rPr>
        <w:t>?</w:t>
      </w:r>
    </w:p>
    <w:p w14:paraId="6EEBD8AA" w14:textId="77777777" w:rsidR="00027410" w:rsidRPr="00575ADD" w:rsidRDefault="00027410" w:rsidP="00575ADD">
      <w:pPr>
        <w:rPr>
          <w:rFonts w:ascii="Verdana" w:hAnsi="Verdana"/>
          <w:b/>
          <w:sz w:val="28"/>
        </w:rPr>
      </w:pPr>
    </w:p>
    <w:sectPr w:rsidR="00027410" w:rsidRPr="00575ADD" w:rsidSect="0002741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ADD"/>
    <w:rsid w:val="00027410"/>
    <w:rsid w:val="00575ADD"/>
    <w:rsid w:val="00690B72"/>
    <w:rsid w:val="006E4201"/>
    <w:rsid w:val="008976C9"/>
    <w:rsid w:val="008E3297"/>
    <w:rsid w:val="00E665C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EC1C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5A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5A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419</Characters>
  <Application>Microsoft Macintosh Word</Application>
  <DocSecurity>0</DocSecurity>
  <Lines>3</Lines>
  <Paragraphs>1</Paragraphs>
  <ScaleCrop>false</ScaleCrop>
  <Company>Thompson R2J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Malik</dc:creator>
  <cp:keywords/>
  <cp:lastModifiedBy>Trish Malik</cp:lastModifiedBy>
  <cp:revision>2</cp:revision>
  <cp:lastPrinted>2011-10-24T19:22:00Z</cp:lastPrinted>
  <dcterms:created xsi:type="dcterms:W3CDTF">2011-11-01T16:06:00Z</dcterms:created>
  <dcterms:modified xsi:type="dcterms:W3CDTF">2011-11-01T16:06:00Z</dcterms:modified>
</cp:coreProperties>
</file>